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Образец</w:t>
      </w:r>
      <w:r>
        <w:rPr>
          <w:spacing w:val="-3"/>
        </w:rPr>
        <w:t> </w:t>
      </w:r>
      <w:r>
        <w:rPr/>
        <w:t>оформления</w:t>
      </w:r>
      <w:r>
        <w:rPr>
          <w:spacing w:val="-4"/>
        </w:rPr>
        <w:t> </w:t>
      </w:r>
      <w:r>
        <w:rPr/>
        <w:t>библиографического</w:t>
      </w:r>
      <w:r>
        <w:rPr>
          <w:spacing w:val="-2"/>
        </w:rPr>
        <w:t> </w:t>
      </w:r>
      <w:r>
        <w:rPr/>
        <w:t>списка</w:t>
      </w:r>
      <w:r>
        <w:rPr>
          <w:spacing w:val="-2"/>
        </w:rPr>
        <w:t> </w:t>
      </w:r>
      <w:r>
        <w:rPr/>
        <w:t>(ГОСТ</w:t>
      </w:r>
      <w:r>
        <w:rPr>
          <w:spacing w:val="-3"/>
        </w:rPr>
        <w:t> </w:t>
      </w:r>
      <w:r>
        <w:rPr/>
        <w:t>Р</w:t>
      </w:r>
      <w:r>
        <w:rPr>
          <w:spacing w:val="-5"/>
        </w:rPr>
        <w:t> </w:t>
      </w:r>
      <w:r>
        <w:rPr/>
        <w:t>7.0.100–2018)</w:t>
      </w:r>
    </w:p>
    <w:p>
      <w:pPr>
        <w:pStyle w:val="BodyText"/>
        <w:ind w:left="0"/>
        <w:rPr>
          <w:b/>
          <w:sz w:val="28"/>
        </w:rPr>
      </w:pPr>
    </w:p>
    <w:p>
      <w:pPr>
        <w:pStyle w:val="Heading1"/>
        <w:spacing w:before="245"/>
        <w:ind w:right="90"/>
      </w:pPr>
      <w:r>
        <w:rPr/>
        <w:t>КНИГА</w:t>
      </w:r>
    </w:p>
    <w:p>
      <w:pPr>
        <w:pStyle w:val="BodyText"/>
        <w:ind w:left="0"/>
        <w:rPr>
          <w:b/>
        </w:rPr>
      </w:pPr>
    </w:p>
    <w:p>
      <w:pPr>
        <w:spacing w:before="0"/>
        <w:ind w:left="87" w:right="90" w:firstLine="0"/>
        <w:jc w:val="center"/>
        <w:rPr>
          <w:b/>
          <w:sz w:val="24"/>
        </w:rPr>
      </w:pPr>
      <w:r>
        <w:rPr>
          <w:b/>
          <w:sz w:val="24"/>
        </w:rPr>
        <w:t>Один автор</w:t>
      </w:r>
    </w:p>
    <w:p>
      <w:pPr>
        <w:pStyle w:val="BodyText"/>
        <w:ind w:right="102" w:hanging="8"/>
        <w:jc w:val="center"/>
      </w:pPr>
      <w:r>
        <w:rPr/>
        <w:t>Ананьева,</w:t>
      </w:r>
      <w:r>
        <w:rPr>
          <w:spacing w:val="10"/>
        </w:rPr>
        <w:t> </w:t>
      </w:r>
      <w:r>
        <w:rPr/>
        <w:t>В.</w:t>
      </w:r>
      <w:r>
        <w:rPr>
          <w:spacing w:val="10"/>
        </w:rPr>
        <w:t> </w:t>
      </w:r>
      <w:r>
        <w:rPr/>
        <w:t>В.</w:t>
      </w:r>
      <w:r>
        <w:rPr>
          <w:spacing w:val="9"/>
        </w:rPr>
        <w:t> </w:t>
      </w:r>
      <w:r>
        <w:rPr/>
        <w:t>Перспективная</w:t>
      </w:r>
      <w:r>
        <w:rPr>
          <w:spacing w:val="9"/>
        </w:rPr>
        <w:t> </w:t>
      </w:r>
      <w:r>
        <w:rPr/>
        <w:t>ресурсосберегающая</w:t>
      </w:r>
      <w:r>
        <w:rPr>
          <w:spacing w:val="7"/>
        </w:rPr>
        <w:t> </w:t>
      </w:r>
      <w:r>
        <w:rPr/>
        <w:t>технология</w:t>
      </w:r>
      <w:r>
        <w:rPr>
          <w:spacing w:val="7"/>
        </w:rPr>
        <w:t> </w:t>
      </w:r>
      <w:r>
        <w:rPr/>
        <w:t>производства</w:t>
      </w:r>
      <w:r>
        <w:rPr>
          <w:spacing w:val="11"/>
        </w:rPr>
        <w:t> </w:t>
      </w:r>
      <w:r>
        <w:rPr/>
        <w:t>сои:</w:t>
      </w:r>
      <w:r>
        <w:rPr>
          <w:spacing w:val="-52"/>
        </w:rPr>
        <w:t> </w:t>
      </w:r>
      <w:r>
        <w:rPr/>
        <w:t>методические рекомендации</w:t>
      </w:r>
      <w:r>
        <w:rPr>
          <w:spacing w:val="2"/>
        </w:rPr>
        <w:t> </w:t>
      </w:r>
      <w:r>
        <w:rPr/>
        <w:t>/</w:t>
      </w:r>
      <w:r>
        <w:rPr>
          <w:spacing w:val="1"/>
        </w:rPr>
        <w:t> </w:t>
      </w:r>
      <w:r>
        <w:rPr/>
        <w:t>В. В. Ананьева.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Москва</w:t>
      </w:r>
      <w:r>
        <w:rPr>
          <w:spacing w:val="2"/>
        </w:rPr>
        <w:t> </w:t>
      </w:r>
      <w:r>
        <w:rPr/>
        <w:t>:</w:t>
      </w:r>
      <w:r>
        <w:rPr>
          <w:spacing w:val="-1"/>
        </w:rPr>
        <w:t> </w:t>
      </w:r>
      <w:r>
        <w:rPr/>
        <w:t>Росинформагротех, 2008.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С. 56.</w:t>
      </w:r>
    </w:p>
    <w:p>
      <w:pPr>
        <w:pStyle w:val="BodyText"/>
        <w:spacing w:line="293" w:lineRule="exact"/>
        <w:ind w:left="87" w:right="6543"/>
        <w:jc w:val="center"/>
      </w:pPr>
      <w:r>
        <w:rPr/>
        <w:t>–</w:t>
      </w:r>
      <w:r>
        <w:rPr>
          <w:spacing w:val="-1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/>
        <w:t>непосредственный.</w:t>
      </w:r>
    </w:p>
    <w:p>
      <w:pPr>
        <w:pStyle w:val="BodyText"/>
        <w:spacing w:before="2"/>
        <w:ind w:left="0"/>
      </w:pPr>
    </w:p>
    <w:p>
      <w:pPr>
        <w:pStyle w:val="Heading1"/>
        <w:ind w:left="3529"/>
        <w:jc w:val="left"/>
      </w:pPr>
      <w:r>
        <w:rPr/>
        <w:t>Два,</w:t>
      </w:r>
      <w:r>
        <w:rPr>
          <w:spacing w:val="-1"/>
        </w:rPr>
        <w:t> </w:t>
      </w:r>
      <w:r>
        <w:rPr/>
        <w:t>три, четыре</w:t>
      </w:r>
      <w:r>
        <w:rPr>
          <w:spacing w:val="-1"/>
        </w:rPr>
        <w:t> </w:t>
      </w:r>
      <w:r>
        <w:rPr/>
        <w:t>автора</w:t>
      </w:r>
    </w:p>
    <w:p>
      <w:pPr>
        <w:pStyle w:val="BodyText"/>
        <w:ind w:right="103"/>
        <w:jc w:val="both"/>
      </w:pPr>
      <w:r>
        <w:rPr/>
        <w:t>Балакай, Г. Т. Соя: экология, агротехника, переработка / Г. Т. Балакай, О. С. Безуглова. –</w:t>
      </w:r>
      <w:r>
        <w:rPr>
          <w:spacing w:val="1"/>
        </w:rPr>
        <w:t> </w:t>
      </w:r>
      <w:r>
        <w:rPr/>
        <w:t>Москва :</w:t>
      </w:r>
      <w:r>
        <w:rPr>
          <w:spacing w:val="-1"/>
        </w:rPr>
        <w:t> </w:t>
      </w:r>
      <w:r>
        <w:rPr/>
        <w:t>Феникс,</w:t>
      </w:r>
      <w:r>
        <w:rPr>
          <w:spacing w:val="-1"/>
        </w:rPr>
        <w:t> </w:t>
      </w:r>
      <w:r>
        <w:rPr/>
        <w:t>2003.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160 с. –</w:t>
      </w:r>
      <w:r>
        <w:rPr>
          <w:spacing w:val="-1"/>
        </w:rPr>
        <w:t> </w:t>
      </w:r>
      <w:r>
        <w:rPr/>
        <w:t>Текст :</w:t>
      </w:r>
      <w:r>
        <w:rPr>
          <w:spacing w:val="1"/>
        </w:rPr>
        <w:t> </w:t>
      </w:r>
      <w:r>
        <w:rPr/>
        <w:t>непосредственный.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BodyText"/>
        <w:ind w:right="103"/>
        <w:jc w:val="both"/>
      </w:pPr>
      <w:r>
        <w:rPr/>
        <w:t>Боровков,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Ф.</w:t>
      </w:r>
      <w:r>
        <w:rPr>
          <w:spacing w:val="1"/>
        </w:rPr>
        <w:t> </w:t>
      </w:r>
      <w:r>
        <w:rPr/>
        <w:t>Ветеринарно-санитарная</w:t>
      </w:r>
      <w:r>
        <w:rPr>
          <w:spacing w:val="1"/>
        </w:rPr>
        <w:t> </w:t>
      </w:r>
      <w:r>
        <w:rPr/>
        <w:t>экспертиза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стандартизации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животноводства: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пособие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Ф.</w:t>
      </w:r>
      <w:r>
        <w:rPr>
          <w:spacing w:val="1"/>
        </w:rPr>
        <w:t> </w:t>
      </w:r>
      <w:r>
        <w:rPr/>
        <w:t>Боровков,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Фролов, С. А. Серко, И. В. Фролова ; под редакцией М. Ф. Боровкова. – Санкт-Петербург :</w:t>
      </w:r>
      <w:r>
        <w:rPr>
          <w:spacing w:val="1"/>
        </w:rPr>
        <w:t> </w:t>
      </w:r>
      <w:r>
        <w:rPr/>
        <w:t>Лань,</w:t>
      </w:r>
      <w:r>
        <w:rPr>
          <w:spacing w:val="-1"/>
        </w:rPr>
        <w:t> </w:t>
      </w:r>
      <w:r>
        <w:rPr/>
        <w:t>2008.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448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непосредственный.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ind w:left="3659"/>
        <w:jc w:val="both"/>
      </w:pPr>
      <w:r>
        <w:rPr/>
        <w:t>Пять</w:t>
      </w:r>
      <w:r>
        <w:rPr>
          <w:spacing w:val="-1"/>
        </w:rPr>
        <w:t> </w:t>
      </w:r>
      <w:r>
        <w:rPr/>
        <w:t>и более авторов</w:t>
      </w:r>
    </w:p>
    <w:p>
      <w:pPr>
        <w:pStyle w:val="BodyText"/>
        <w:ind w:right="102"/>
        <w:jc w:val="both"/>
      </w:pPr>
      <w:r>
        <w:rPr/>
        <w:t>Энергосберегающая техника для минимальной и нулевой обработки почв в Сибири / Г. Е.</w:t>
      </w:r>
      <w:r>
        <w:rPr>
          <w:spacing w:val="1"/>
        </w:rPr>
        <w:t> </w:t>
      </w:r>
      <w:r>
        <w:rPr/>
        <w:t>Чепурин,</w:t>
      </w:r>
      <w:r>
        <w:rPr>
          <w:spacing w:val="-5"/>
        </w:rPr>
        <w:t> </w:t>
      </w:r>
      <w:r>
        <w:rPr/>
        <w:t>А.</w:t>
      </w:r>
      <w:r>
        <w:rPr>
          <w:spacing w:val="-4"/>
        </w:rPr>
        <w:t> </w:t>
      </w:r>
      <w:r>
        <w:rPr/>
        <w:t>Н.</w:t>
      </w:r>
      <w:r>
        <w:rPr>
          <w:spacing w:val="-6"/>
        </w:rPr>
        <w:t> </w:t>
      </w:r>
      <w:r>
        <w:rPr/>
        <w:t>Власенко,</w:t>
      </w:r>
      <w:r>
        <w:rPr>
          <w:spacing w:val="-3"/>
        </w:rPr>
        <w:t> </w:t>
      </w:r>
      <w:r>
        <w:rPr/>
        <w:t>В.</w:t>
      </w:r>
      <w:r>
        <w:rPr>
          <w:spacing w:val="-4"/>
        </w:rPr>
        <w:t> </w:t>
      </w:r>
      <w:r>
        <w:rPr/>
        <w:t>Ф.</w:t>
      </w:r>
      <w:r>
        <w:rPr>
          <w:spacing w:val="-4"/>
        </w:rPr>
        <w:t> </w:t>
      </w:r>
      <w:r>
        <w:rPr/>
        <w:t>Федоренко</w:t>
      </w:r>
      <w:r>
        <w:rPr>
          <w:spacing w:val="-4"/>
        </w:rPr>
        <w:t> </w:t>
      </w:r>
      <w:r>
        <w:rPr/>
        <w:t>[и</w:t>
      </w:r>
      <w:r>
        <w:rPr>
          <w:spacing w:val="-6"/>
        </w:rPr>
        <w:t> </w:t>
      </w:r>
      <w:r>
        <w:rPr/>
        <w:t>др.].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Москва</w:t>
      </w:r>
      <w:r>
        <w:rPr>
          <w:spacing w:val="-4"/>
        </w:rPr>
        <w:t> </w:t>
      </w:r>
      <w:r>
        <w:rPr/>
        <w:t>:</w:t>
      </w:r>
      <w:r>
        <w:rPr>
          <w:spacing w:val="-6"/>
        </w:rPr>
        <w:t> </w:t>
      </w:r>
      <w:r>
        <w:rPr/>
        <w:t>Росинформагротех,</w:t>
      </w:r>
      <w:r>
        <w:rPr>
          <w:spacing w:val="-7"/>
        </w:rPr>
        <w:t> </w:t>
      </w:r>
      <w:r>
        <w:rPr/>
        <w:t>2004.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132</w:t>
      </w:r>
      <w:r>
        <w:rPr>
          <w:spacing w:val="-52"/>
        </w:rPr>
        <w:t> </w:t>
      </w:r>
      <w:r>
        <w:rPr/>
        <w:t>с.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/>
        <w:t>непосредственный.</w:t>
      </w:r>
    </w:p>
    <w:p>
      <w:pPr>
        <w:pStyle w:val="BodyText"/>
        <w:spacing w:before="2"/>
        <w:ind w:left="0"/>
      </w:pPr>
    </w:p>
    <w:p>
      <w:pPr>
        <w:pStyle w:val="BodyText"/>
        <w:ind w:right="104"/>
        <w:jc w:val="both"/>
      </w:pPr>
      <w:r>
        <w:rPr/>
        <w:t>Технология конструкционных материалов : учеб. пособие / В. П. Глухов, В. Л. Тимофеев, В.</w:t>
      </w:r>
      <w:r>
        <w:rPr>
          <w:spacing w:val="1"/>
        </w:rPr>
        <w:t> </w:t>
      </w:r>
      <w:r>
        <w:rPr/>
        <w:t>Б. Федоров [и др.]; под общей редакцией профессора В. Л. Тимофеева. – 3-е изд., испр. и</w:t>
      </w:r>
      <w:r>
        <w:rPr>
          <w:spacing w:val="1"/>
        </w:rPr>
        <w:t> </w:t>
      </w:r>
      <w:r>
        <w:rPr/>
        <w:t>доп.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Москва :</w:t>
      </w:r>
      <w:r>
        <w:rPr>
          <w:spacing w:val="1"/>
        </w:rPr>
        <w:t> </w:t>
      </w:r>
      <w:r>
        <w:rPr/>
        <w:t>ИНФРА-М,</w:t>
      </w:r>
      <w:r>
        <w:rPr>
          <w:spacing w:val="-1"/>
        </w:rPr>
        <w:t> </w:t>
      </w:r>
      <w:r>
        <w:rPr/>
        <w:t>2011.</w:t>
      </w:r>
      <w:r>
        <w:rPr>
          <w:spacing w:val="54"/>
        </w:rPr>
        <w:t> </w:t>
      </w:r>
      <w:r>
        <w:rPr/>
        <w:t>–</w:t>
      </w:r>
      <w:r>
        <w:rPr>
          <w:spacing w:val="-2"/>
        </w:rPr>
        <w:t> </w:t>
      </w:r>
      <w:r>
        <w:rPr/>
        <w:t>272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 непосредственный.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Heading1"/>
        <w:ind w:right="92"/>
      </w:pPr>
      <w:r>
        <w:rPr/>
        <w:t>МНОГОТОМНОЕ</w:t>
      </w:r>
      <w:r>
        <w:rPr>
          <w:spacing w:val="-1"/>
        </w:rPr>
        <w:t> </w:t>
      </w:r>
      <w:r>
        <w:rPr/>
        <w:t>ИЗДАНИЕ</w:t>
      </w:r>
    </w:p>
    <w:p>
      <w:pPr>
        <w:pStyle w:val="BodyText"/>
        <w:ind w:right="105"/>
        <w:jc w:val="both"/>
      </w:pPr>
      <w:r>
        <w:rPr/>
        <w:t>Беклемишев,</w:t>
      </w:r>
      <w:r>
        <w:rPr>
          <w:spacing w:val="1"/>
        </w:rPr>
        <w:t> </w:t>
      </w:r>
      <w:r>
        <w:rPr/>
        <w:t>В.Н.</w:t>
      </w:r>
      <w:r>
        <w:rPr>
          <w:spacing w:val="1"/>
        </w:rPr>
        <w:t> </w:t>
      </w:r>
      <w:r>
        <w:rPr/>
        <w:t>Термины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количественном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популяции эктопаразитов и нидиколов / В. Н.</w:t>
      </w:r>
      <w:r>
        <w:rPr>
          <w:spacing w:val="1"/>
        </w:rPr>
        <w:t> </w:t>
      </w:r>
      <w:r>
        <w:rPr/>
        <w:t>Беклемишев. – Текст : непосредственный //</w:t>
      </w:r>
      <w:r>
        <w:rPr>
          <w:spacing w:val="1"/>
        </w:rPr>
        <w:t> </w:t>
      </w:r>
      <w:r>
        <w:rPr/>
        <w:t>Зоологический</w:t>
      </w:r>
      <w:r>
        <w:rPr>
          <w:spacing w:val="-1"/>
        </w:rPr>
        <w:t> </w:t>
      </w:r>
      <w:r>
        <w:rPr/>
        <w:t>журнал.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1961.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Т.</w:t>
      </w:r>
      <w:r>
        <w:rPr>
          <w:spacing w:val="-2"/>
        </w:rPr>
        <w:t> </w:t>
      </w:r>
      <w:r>
        <w:rPr/>
        <w:t>40. –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149-158.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03"/>
        <w:jc w:val="both"/>
      </w:pPr>
      <w:r>
        <w:rPr/>
        <w:t>Шабат, Б. В. Введение в комплексный анализ : учебник : в 2 томах.</w:t>
      </w:r>
      <w:r>
        <w:rPr>
          <w:spacing w:val="1"/>
        </w:rPr>
        <w:t> </w:t>
      </w:r>
      <w:r>
        <w:rPr/>
        <w:t>Т. 1 : Функции одного</w:t>
      </w:r>
      <w:r>
        <w:rPr>
          <w:spacing w:val="1"/>
        </w:rPr>
        <w:t> </w:t>
      </w:r>
      <w:r>
        <w:rPr/>
        <w:t>переменного. – 3-е изд., перераб. и доп / Б. В. Шабат. – Москва : Наука, 1985.</w:t>
      </w:r>
      <w:r>
        <w:rPr>
          <w:spacing w:val="1"/>
        </w:rPr>
        <w:t> </w:t>
      </w:r>
      <w:r>
        <w:rPr/>
        <w:t>– 336 с. –</w:t>
      </w:r>
      <w:r>
        <w:rPr>
          <w:spacing w:val="1"/>
        </w:rPr>
        <w:t> </w:t>
      </w:r>
      <w:r>
        <w:rPr/>
        <w:t>Текст :</w:t>
      </w:r>
      <w:r>
        <w:rPr>
          <w:spacing w:val="1"/>
        </w:rPr>
        <w:t> </w:t>
      </w:r>
      <w:r>
        <w:rPr/>
        <w:t>непосредственный.</w:t>
      </w:r>
    </w:p>
    <w:p>
      <w:pPr>
        <w:pStyle w:val="BodyText"/>
        <w:ind w:left="0"/>
      </w:pPr>
    </w:p>
    <w:p>
      <w:pPr>
        <w:pStyle w:val="Heading1"/>
        <w:ind w:right="90"/>
      </w:pPr>
      <w:r>
        <w:rPr/>
        <w:t>СТАТЬИ</w:t>
      </w:r>
    </w:p>
    <w:p>
      <w:pPr>
        <w:pStyle w:val="BodyText"/>
        <w:spacing w:before="2"/>
      </w:pPr>
      <w:r>
        <w:rPr/>
        <w:t>Кокошин, С. Н.</w:t>
      </w:r>
      <w:r>
        <w:rPr>
          <w:spacing w:val="-1"/>
        </w:rPr>
        <w:t> </w:t>
      </w:r>
      <w:r>
        <w:rPr/>
        <w:t>Культиваторные</w:t>
      </w:r>
      <w:r>
        <w:rPr>
          <w:spacing w:val="1"/>
        </w:rPr>
        <w:t> </w:t>
      </w:r>
      <w:r>
        <w:rPr/>
        <w:t>стойки с</w:t>
      </w:r>
      <w:r>
        <w:rPr>
          <w:spacing w:val="-1"/>
        </w:rPr>
        <w:t> </w:t>
      </w:r>
      <w:r>
        <w:rPr/>
        <w:t>изменяемой</w:t>
      </w:r>
      <w:r>
        <w:rPr>
          <w:spacing w:val="1"/>
        </w:rPr>
        <w:t> </w:t>
      </w:r>
      <w:r>
        <w:rPr/>
        <w:t>жёсткостью</w:t>
      </w:r>
      <w:r>
        <w:rPr>
          <w:spacing w:val="5"/>
        </w:rPr>
        <w:t> </w:t>
      </w:r>
      <w:r>
        <w:rPr/>
        <w:t>/</w:t>
      </w:r>
      <w:r>
        <w:rPr>
          <w:spacing w:val="1"/>
        </w:rPr>
        <w:t> </w:t>
      </w:r>
      <w:r>
        <w:rPr/>
        <w:t>С. Н.</w:t>
      </w:r>
      <w:r>
        <w:rPr>
          <w:spacing w:val="-1"/>
        </w:rPr>
        <w:t> </w:t>
      </w:r>
      <w:r>
        <w:rPr/>
        <w:t>Кокошин.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Текст :</w:t>
      </w:r>
      <w:r>
        <w:rPr>
          <w:spacing w:val="-51"/>
        </w:rPr>
        <w:t> </w:t>
      </w:r>
      <w:r>
        <w:rPr/>
        <w:t>непосредственный</w:t>
      </w:r>
      <w:r>
        <w:rPr>
          <w:spacing w:val="1"/>
        </w:rPr>
        <w:t> </w:t>
      </w:r>
      <w:r>
        <w:rPr/>
        <w:t>//</w:t>
      </w:r>
      <w:r>
        <w:rPr>
          <w:spacing w:val="-1"/>
        </w:rPr>
        <w:t> </w:t>
      </w:r>
      <w:r>
        <w:rPr/>
        <w:t>Сельский механизатор. –</w:t>
      </w:r>
      <w:r>
        <w:rPr>
          <w:spacing w:val="-2"/>
        </w:rPr>
        <w:t> </w:t>
      </w:r>
      <w:r>
        <w:rPr/>
        <w:t>2012.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5. –</w:t>
      </w:r>
      <w:r>
        <w:rPr>
          <w:spacing w:val="1"/>
        </w:rPr>
        <w:t> </w:t>
      </w:r>
      <w:r>
        <w:rPr/>
        <w:t>С.</w:t>
      </w:r>
      <w:r>
        <w:rPr>
          <w:spacing w:val="-1"/>
        </w:rPr>
        <w:t> </w:t>
      </w:r>
      <w:r>
        <w:rPr/>
        <w:t>8.</w:t>
      </w:r>
    </w:p>
    <w:p>
      <w:pPr>
        <w:pStyle w:val="BodyText"/>
      </w:pPr>
      <w:r>
        <w:rPr/>
        <w:t>Абрамов,</w:t>
      </w:r>
      <w:r>
        <w:rPr>
          <w:spacing w:val="6"/>
        </w:rPr>
        <w:t> </w:t>
      </w:r>
      <w:r>
        <w:rPr/>
        <w:t>Н.</w:t>
      </w:r>
      <w:r>
        <w:rPr>
          <w:spacing w:val="8"/>
        </w:rPr>
        <w:t> </w:t>
      </w:r>
      <w:r>
        <w:rPr/>
        <w:t>В.</w:t>
      </w:r>
      <w:r>
        <w:rPr>
          <w:spacing w:val="9"/>
        </w:rPr>
        <w:t> </w:t>
      </w:r>
      <w:r>
        <w:rPr/>
        <w:t>Формирование</w:t>
      </w:r>
      <w:r>
        <w:rPr>
          <w:spacing w:val="9"/>
        </w:rPr>
        <w:t> </w:t>
      </w:r>
      <w:r>
        <w:rPr/>
        <w:t>профиля</w:t>
      </w:r>
      <w:r>
        <w:rPr>
          <w:spacing w:val="7"/>
        </w:rPr>
        <w:t> </w:t>
      </w:r>
      <w:r>
        <w:rPr/>
        <w:t>черноземов</w:t>
      </w:r>
      <w:r>
        <w:rPr>
          <w:spacing w:val="12"/>
        </w:rPr>
        <w:t> </w:t>
      </w:r>
      <w:r>
        <w:rPr/>
        <w:t>выщелоченных</w:t>
      </w:r>
      <w:r>
        <w:rPr>
          <w:spacing w:val="6"/>
        </w:rPr>
        <w:t> </w:t>
      </w:r>
      <w:r>
        <w:rPr/>
        <w:t>Северного</w:t>
      </w:r>
      <w:r>
        <w:rPr>
          <w:spacing w:val="6"/>
        </w:rPr>
        <w:t> </w:t>
      </w:r>
      <w:r>
        <w:rPr/>
        <w:t>Зауралья</w:t>
      </w:r>
      <w:r>
        <w:rPr>
          <w:spacing w:val="8"/>
        </w:rPr>
        <w:t> </w:t>
      </w:r>
      <w:r>
        <w:rPr/>
        <w:t>в</w:t>
      </w:r>
      <w:r>
        <w:rPr>
          <w:spacing w:val="-52"/>
        </w:rPr>
        <w:t> </w:t>
      </w:r>
      <w:r>
        <w:rPr/>
        <w:t>условиях длительной</w:t>
      </w:r>
      <w:r>
        <w:rPr>
          <w:spacing w:val="1"/>
        </w:rPr>
        <w:t> </w:t>
      </w:r>
      <w:r>
        <w:rPr/>
        <w:t>распашки</w:t>
      </w:r>
      <w:r>
        <w:rPr>
          <w:spacing w:val="2"/>
        </w:rPr>
        <w:t> </w:t>
      </w:r>
      <w:r>
        <w:rPr/>
        <w:t>/</w:t>
      </w:r>
      <w:r>
        <w:rPr>
          <w:spacing w:val="1"/>
        </w:rPr>
        <w:t> </w:t>
      </w:r>
      <w:r>
        <w:rPr/>
        <w:t>Н. В. Абрамов,</w:t>
      </w:r>
      <w:r>
        <w:rPr>
          <w:spacing w:val="1"/>
        </w:rPr>
        <w:t> </w:t>
      </w:r>
      <w:r>
        <w:rPr/>
        <w:t>Д. И. Еремин.</w:t>
      </w:r>
      <w:r>
        <w:rPr>
          <w:spacing w:val="5"/>
        </w:rPr>
        <w:t> </w:t>
      </w:r>
      <w:r>
        <w:rPr/>
        <w:t>–</w:t>
      </w:r>
      <w:r>
        <w:rPr>
          <w:spacing w:val="-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непосредственный</w:t>
      </w:r>
    </w:p>
    <w:p>
      <w:pPr>
        <w:pStyle w:val="BodyText"/>
        <w:spacing w:line="293" w:lineRule="exact"/>
      </w:pPr>
      <w:r>
        <w:rPr/>
        <w:t>// Достижения</w:t>
      </w:r>
      <w:r>
        <w:rPr>
          <w:spacing w:val="-2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техники</w:t>
      </w:r>
      <w:r>
        <w:rPr>
          <w:spacing w:val="-1"/>
        </w:rPr>
        <w:t> </w:t>
      </w:r>
      <w:r>
        <w:rPr/>
        <w:t>АПК.</w:t>
      </w:r>
      <w:r>
        <w:rPr>
          <w:spacing w:val="-1"/>
        </w:rPr>
        <w:t> </w:t>
      </w:r>
      <w:r>
        <w:rPr/>
        <w:t>– 2012.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3. – С.</w:t>
      </w:r>
      <w:r>
        <w:rPr>
          <w:spacing w:val="-2"/>
        </w:rPr>
        <w:t> </w:t>
      </w:r>
      <w:r>
        <w:rPr/>
        <w:t>7-9.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Heading1"/>
        <w:ind w:right="94"/>
      </w:pPr>
      <w:r>
        <w:rPr/>
        <w:t>ЗАКОНОДАТЕЛЬНЫЕ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НОРМАТИВНЫЕ</w:t>
      </w:r>
      <w:r>
        <w:rPr>
          <w:spacing w:val="-1"/>
        </w:rPr>
        <w:t> </w:t>
      </w:r>
      <w:r>
        <w:rPr/>
        <w:t>АКТЫ</w:t>
      </w:r>
    </w:p>
    <w:p>
      <w:pPr>
        <w:pStyle w:val="BodyText"/>
        <w:ind w:right="113"/>
        <w:jc w:val="both"/>
      </w:pPr>
      <w:r>
        <w:rPr/>
        <w:t>Российская Федерация. Конституция (1993). Конституция Российской Федерации : принята</w:t>
      </w:r>
      <w:r>
        <w:rPr>
          <w:spacing w:val="-52"/>
        </w:rPr>
        <w:t> </w:t>
      </w:r>
      <w:r>
        <w:rPr/>
        <w:t>всенародным голосованием 12 декабря 1993 года / Российская Федерация. Конституция</w:t>
      </w:r>
      <w:r>
        <w:rPr>
          <w:spacing w:val="1"/>
        </w:rPr>
        <w:t> </w:t>
      </w:r>
      <w:r>
        <w:rPr/>
        <w:t>(1993).</w:t>
      </w:r>
      <w:r>
        <w:rPr>
          <w:spacing w:val="-1"/>
        </w:rPr>
        <w:t> </w:t>
      </w:r>
      <w:r>
        <w:rPr/>
        <w:t>—</w:t>
      </w:r>
      <w:r>
        <w:rPr>
          <w:spacing w:val="-2"/>
        </w:rPr>
        <w:t> </w:t>
      </w:r>
      <w:r>
        <w:rPr/>
        <w:t>Москва</w:t>
      </w:r>
      <w:r>
        <w:rPr>
          <w:spacing w:val="-2"/>
        </w:rPr>
        <w:t> </w:t>
      </w:r>
      <w:r>
        <w:rPr/>
        <w:t>: АСТ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/>
        <w:t>Астрель,</w:t>
      </w:r>
      <w:r>
        <w:rPr>
          <w:spacing w:val="-3"/>
        </w:rPr>
        <w:t> </w:t>
      </w:r>
      <w:r>
        <w:rPr/>
        <w:t>2007.</w:t>
      </w:r>
      <w:r>
        <w:rPr>
          <w:spacing w:val="-1"/>
        </w:rPr>
        <w:t> </w:t>
      </w:r>
      <w:r>
        <w:rPr/>
        <w:t>—</w:t>
      </w:r>
      <w:r>
        <w:rPr>
          <w:spacing w:val="1"/>
        </w:rPr>
        <w:t> </w:t>
      </w:r>
      <w:r>
        <w:rPr/>
        <w:t>63 с.</w:t>
      </w:r>
      <w:r>
        <w:rPr>
          <w:spacing w:val="-2"/>
        </w:rPr>
        <w:t> </w:t>
      </w:r>
      <w:r>
        <w:rPr/>
        <w:t>—</w:t>
      </w:r>
      <w:r>
        <w:rPr>
          <w:spacing w:val="1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: непосредственный.</w:t>
      </w:r>
    </w:p>
    <w:p>
      <w:pPr>
        <w:spacing w:after="0"/>
        <w:jc w:val="both"/>
        <w:sectPr>
          <w:type w:val="continuous"/>
          <w:pgSz w:w="11910" w:h="16840"/>
          <w:pgMar w:top="1100" w:bottom="280" w:left="1600" w:right="740"/>
        </w:sectPr>
      </w:pPr>
    </w:p>
    <w:p>
      <w:pPr>
        <w:pStyle w:val="Heading1"/>
        <w:spacing w:before="34"/>
        <w:ind w:right="95"/>
      </w:pPr>
      <w:r>
        <w:rPr/>
        <w:t>ДИССЕРТАЦИЯ,</w:t>
      </w:r>
      <w:r>
        <w:rPr>
          <w:spacing w:val="-2"/>
        </w:rPr>
        <w:t> </w:t>
      </w:r>
      <w:r>
        <w:rPr/>
        <w:t>АВТОРЕФЕРАТ</w:t>
      </w:r>
    </w:p>
    <w:p>
      <w:pPr>
        <w:pStyle w:val="BodyText"/>
        <w:spacing w:before="2"/>
        <w:ind w:right="100"/>
        <w:jc w:val="both"/>
      </w:pPr>
      <w:r>
        <w:rPr/>
        <w:t>Аврамова,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Публичная</w:t>
      </w:r>
      <w:r>
        <w:rPr>
          <w:spacing w:val="1"/>
        </w:rPr>
        <w:t> </w:t>
      </w:r>
      <w:r>
        <w:rPr/>
        <w:t>библиотека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библиотечно-</w:t>
      </w:r>
      <w:r>
        <w:rPr>
          <w:spacing w:val="-52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специальность</w:t>
      </w:r>
      <w:r>
        <w:rPr>
          <w:spacing w:val="1"/>
        </w:rPr>
        <w:t> </w:t>
      </w:r>
      <w:r>
        <w:rPr/>
        <w:t>05.25.03</w:t>
      </w:r>
      <w:r>
        <w:rPr>
          <w:spacing w:val="1"/>
        </w:rPr>
        <w:t> </w:t>
      </w:r>
      <w:r>
        <w:rPr/>
        <w:t>«Библиотековедение,</w:t>
      </w:r>
      <w:r>
        <w:rPr>
          <w:spacing w:val="1"/>
        </w:rPr>
        <w:t> </w:t>
      </w:r>
      <w:r>
        <w:rPr/>
        <w:t>библиографоведение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книговедение»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диссертация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соискание</w:t>
      </w:r>
      <w:r>
        <w:rPr>
          <w:spacing w:val="1"/>
        </w:rPr>
        <w:t> </w:t>
      </w:r>
      <w:r>
        <w:rPr/>
        <w:t>ученой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кандидата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Аврамова</w:t>
      </w:r>
      <w:r>
        <w:rPr>
          <w:spacing w:val="1"/>
        </w:rPr>
        <w:t> </w:t>
      </w:r>
      <w:r>
        <w:rPr/>
        <w:t>Елена</w:t>
      </w:r>
      <w:r>
        <w:rPr>
          <w:spacing w:val="1"/>
        </w:rPr>
        <w:t> </w:t>
      </w:r>
      <w:r>
        <w:rPr/>
        <w:t>Викторовна</w:t>
      </w:r>
      <w:r>
        <w:rPr>
          <w:spacing w:val="1"/>
        </w:rPr>
        <w:t> </w:t>
      </w:r>
      <w:r>
        <w:rPr/>
        <w:t>;</w:t>
      </w:r>
      <w:r>
        <w:rPr>
          <w:spacing w:val="1"/>
        </w:rPr>
        <w:t> </w:t>
      </w:r>
      <w:r>
        <w:rPr/>
        <w:t>Санкт-Петербургский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7"/>
        </w:rPr>
        <w:t> </w:t>
      </w:r>
      <w:r>
        <w:rPr/>
        <w:t>институт</w:t>
      </w:r>
      <w:r>
        <w:rPr>
          <w:spacing w:val="8"/>
        </w:rPr>
        <w:t> </w:t>
      </w:r>
      <w:r>
        <w:rPr/>
        <w:t>культуры.</w:t>
      </w:r>
      <w:r>
        <w:rPr>
          <w:spacing w:val="10"/>
        </w:rPr>
        <w:t> </w:t>
      </w:r>
      <w:r>
        <w:rPr/>
        <w:t>–</w:t>
      </w:r>
      <w:r>
        <w:rPr>
          <w:spacing w:val="6"/>
        </w:rPr>
        <w:t> </w:t>
      </w:r>
      <w:r>
        <w:rPr/>
        <w:t>Санкт-Петербург,</w:t>
      </w:r>
      <w:r>
        <w:rPr>
          <w:spacing w:val="8"/>
        </w:rPr>
        <w:t> </w:t>
      </w:r>
      <w:r>
        <w:rPr/>
        <w:t>2017.</w:t>
      </w:r>
      <w:r>
        <w:rPr>
          <w:spacing w:val="6"/>
        </w:rPr>
        <w:t> </w:t>
      </w:r>
      <w:r>
        <w:rPr/>
        <w:t>–</w:t>
      </w:r>
      <w:r>
        <w:rPr>
          <w:spacing w:val="9"/>
        </w:rPr>
        <w:t> </w:t>
      </w:r>
      <w:r>
        <w:rPr/>
        <w:t>361</w:t>
      </w:r>
      <w:r>
        <w:rPr>
          <w:spacing w:val="9"/>
        </w:rPr>
        <w:t> </w:t>
      </w:r>
      <w:r>
        <w:rPr/>
        <w:t>с.</w:t>
      </w:r>
      <w:r>
        <w:rPr>
          <w:spacing w:val="6"/>
        </w:rPr>
        <w:t> </w:t>
      </w:r>
      <w:r>
        <w:rPr/>
        <w:t>–</w:t>
      </w:r>
      <w:r>
        <w:rPr>
          <w:spacing w:val="9"/>
        </w:rPr>
        <w:t> </w:t>
      </w:r>
      <w:r>
        <w:rPr/>
        <w:t>Библиогр.:</w:t>
      </w:r>
      <w:r>
        <w:rPr>
          <w:spacing w:val="8"/>
        </w:rPr>
        <w:t> </w:t>
      </w:r>
      <w:r>
        <w:rPr/>
        <w:t>с.</w:t>
      </w:r>
      <w:r>
        <w:rPr>
          <w:spacing w:val="5"/>
        </w:rPr>
        <w:t> </w:t>
      </w:r>
      <w:r>
        <w:rPr/>
        <w:t>296–</w:t>
      </w:r>
    </w:p>
    <w:p>
      <w:pPr>
        <w:pStyle w:val="BodyText"/>
        <w:spacing w:line="292" w:lineRule="exact"/>
        <w:jc w:val="both"/>
      </w:pPr>
      <w:r>
        <w:rPr/>
        <w:t>335.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-4"/>
        </w:rPr>
        <w:t> </w:t>
      </w:r>
      <w:r>
        <w:rPr/>
        <w:t>непосредственный.</w:t>
      </w:r>
    </w:p>
    <w:p>
      <w:pPr>
        <w:pStyle w:val="BodyText"/>
        <w:jc w:val="both"/>
      </w:pPr>
      <w:r>
        <w:rPr/>
        <w:t>Величковский,</w:t>
      </w:r>
      <w:r>
        <w:rPr>
          <w:spacing w:val="-11"/>
        </w:rPr>
        <w:t> </w:t>
      </w:r>
      <w:r>
        <w:rPr/>
        <w:t>Б.</w:t>
      </w:r>
      <w:r>
        <w:rPr>
          <w:spacing w:val="-11"/>
        </w:rPr>
        <w:t> </w:t>
      </w:r>
      <w:r>
        <w:rPr/>
        <w:t>Б.</w:t>
      </w:r>
      <w:r>
        <w:rPr>
          <w:spacing w:val="-10"/>
        </w:rPr>
        <w:t> </w:t>
      </w:r>
      <w:r>
        <w:rPr/>
        <w:t>Функциональная</w:t>
      </w:r>
      <w:r>
        <w:rPr>
          <w:spacing w:val="-12"/>
        </w:rPr>
        <w:t> </w:t>
      </w:r>
      <w:r>
        <w:rPr/>
        <w:t>организация</w:t>
      </w:r>
      <w:r>
        <w:rPr>
          <w:spacing w:val="-13"/>
        </w:rPr>
        <w:t> </w:t>
      </w:r>
      <w:r>
        <w:rPr/>
        <w:t>рабочей</w:t>
      </w:r>
      <w:r>
        <w:rPr>
          <w:spacing w:val="-10"/>
        </w:rPr>
        <w:t> </w:t>
      </w:r>
      <w:r>
        <w:rPr/>
        <w:t>памяти</w:t>
      </w:r>
      <w:r>
        <w:rPr>
          <w:spacing w:val="-11"/>
        </w:rPr>
        <w:t> </w:t>
      </w:r>
      <w:r>
        <w:rPr/>
        <w:t>:</w:t>
      </w:r>
      <w:r>
        <w:rPr>
          <w:spacing w:val="-10"/>
        </w:rPr>
        <w:t> </w:t>
      </w:r>
      <w:r>
        <w:rPr/>
        <w:t>специальность</w:t>
      </w:r>
      <w:r>
        <w:rPr>
          <w:spacing w:val="-10"/>
        </w:rPr>
        <w:t> </w:t>
      </w:r>
      <w:r>
        <w:rPr/>
        <w:t>19.00.01</w:t>
      </w:r>
    </w:p>
    <w:p>
      <w:pPr>
        <w:pStyle w:val="BodyText"/>
        <w:ind w:right="104"/>
        <w:jc w:val="both"/>
      </w:pPr>
      <w:r>
        <w:rPr>
          <w:spacing w:val="-1"/>
        </w:rPr>
        <w:t>«Общая</w:t>
      </w:r>
      <w:r>
        <w:rPr>
          <w:spacing w:val="-12"/>
        </w:rPr>
        <w:t> </w:t>
      </w:r>
      <w:r>
        <w:rPr>
          <w:spacing w:val="-1"/>
        </w:rPr>
        <w:t>психология,</w:t>
      </w:r>
      <w:r>
        <w:rPr>
          <w:spacing w:val="-12"/>
        </w:rPr>
        <w:t> </w:t>
      </w:r>
      <w:r>
        <w:rPr/>
        <w:t>психология</w:t>
      </w:r>
      <w:r>
        <w:rPr>
          <w:spacing w:val="-12"/>
        </w:rPr>
        <w:t> </w:t>
      </w:r>
      <w:r>
        <w:rPr/>
        <w:t>личности,</w:t>
      </w:r>
      <w:r>
        <w:rPr>
          <w:spacing w:val="-11"/>
        </w:rPr>
        <w:t> </w:t>
      </w:r>
      <w:r>
        <w:rPr/>
        <w:t>история</w:t>
      </w:r>
      <w:r>
        <w:rPr>
          <w:spacing w:val="-12"/>
        </w:rPr>
        <w:t> </w:t>
      </w:r>
      <w:r>
        <w:rPr/>
        <w:t>психологии»</w:t>
      </w:r>
      <w:r>
        <w:rPr>
          <w:spacing w:val="-12"/>
        </w:rPr>
        <w:t> </w:t>
      </w:r>
      <w:r>
        <w:rPr/>
        <w:t>:</w:t>
      </w:r>
      <w:r>
        <w:rPr>
          <w:spacing w:val="-12"/>
        </w:rPr>
        <w:t> </w:t>
      </w:r>
      <w:r>
        <w:rPr/>
        <w:t>автореферат</w:t>
      </w:r>
      <w:r>
        <w:rPr>
          <w:spacing w:val="-13"/>
        </w:rPr>
        <w:t> </w:t>
      </w:r>
      <w:r>
        <w:rPr/>
        <w:t>диссертации</w:t>
      </w:r>
      <w:r>
        <w:rPr>
          <w:spacing w:val="-52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соискание</w:t>
      </w:r>
      <w:r>
        <w:rPr>
          <w:spacing w:val="1"/>
        </w:rPr>
        <w:t> </w:t>
      </w:r>
      <w:r>
        <w:rPr/>
        <w:t>ученой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доктора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Величковский</w:t>
      </w:r>
      <w:r>
        <w:rPr>
          <w:spacing w:val="1"/>
        </w:rPr>
        <w:t> </w:t>
      </w:r>
      <w:r>
        <w:rPr/>
        <w:t>Борис</w:t>
      </w:r>
      <w:r>
        <w:rPr>
          <w:spacing w:val="1"/>
        </w:rPr>
        <w:t> </w:t>
      </w:r>
      <w:r>
        <w:rPr/>
        <w:t>Борисович ; Московский государственный университет им. М. В. Ломоносова. – Москва,</w:t>
      </w:r>
      <w:r>
        <w:rPr>
          <w:spacing w:val="1"/>
        </w:rPr>
        <w:t> </w:t>
      </w:r>
      <w:r>
        <w:rPr/>
        <w:t>2017. – 44 с. : ил. – Библиогр.: с. 37–44. – Место защиты: Ин-т психологии РАН. – Текст :</w:t>
      </w:r>
      <w:r>
        <w:rPr>
          <w:spacing w:val="1"/>
        </w:rPr>
        <w:t> </w:t>
      </w:r>
      <w:r>
        <w:rPr/>
        <w:t>непосредственный.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ind w:left="3722" w:right="3726"/>
      </w:pPr>
      <w:r>
        <w:rPr/>
        <w:t>ИНТЕРНЕТ-РЕСУРСЫ</w:t>
      </w:r>
    </w:p>
    <w:p>
      <w:pPr>
        <w:spacing w:before="41"/>
        <w:ind w:left="87" w:right="94" w:firstLine="0"/>
        <w:jc w:val="center"/>
        <w:rPr>
          <w:b/>
          <w:sz w:val="24"/>
        </w:rPr>
      </w:pPr>
      <w:r>
        <w:rPr>
          <w:b/>
          <w:sz w:val="24"/>
        </w:rPr>
        <w:t>Ресурсы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удаленного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доступа</w:t>
      </w:r>
    </w:p>
    <w:p>
      <w:pPr>
        <w:pStyle w:val="BodyText"/>
        <w:spacing w:before="24"/>
        <w:ind w:left="87" w:right="92"/>
        <w:jc w:val="center"/>
      </w:pPr>
      <w:r>
        <w:rPr/>
        <w:t>Орехов,</w:t>
      </w:r>
      <w:r>
        <w:rPr>
          <w:spacing w:val="5"/>
        </w:rPr>
        <w:t> </w:t>
      </w:r>
      <w:r>
        <w:rPr/>
        <w:t>С.</w:t>
      </w:r>
      <w:r>
        <w:rPr>
          <w:spacing w:val="4"/>
        </w:rPr>
        <w:t> </w:t>
      </w:r>
      <w:r>
        <w:rPr/>
        <w:t>И.</w:t>
      </w:r>
      <w:r>
        <w:rPr>
          <w:spacing w:val="4"/>
        </w:rPr>
        <w:t> </w:t>
      </w:r>
      <w:r>
        <w:rPr/>
        <w:t>Гипертекстовый</w:t>
      </w:r>
      <w:r>
        <w:rPr>
          <w:spacing w:val="5"/>
        </w:rPr>
        <w:t> </w:t>
      </w:r>
      <w:r>
        <w:rPr/>
        <w:t>способ</w:t>
      </w:r>
      <w:r>
        <w:rPr>
          <w:spacing w:val="4"/>
        </w:rPr>
        <w:t> </w:t>
      </w:r>
      <w:r>
        <w:rPr/>
        <w:t>организации</w:t>
      </w:r>
      <w:r>
        <w:rPr>
          <w:spacing w:val="4"/>
        </w:rPr>
        <w:t> </w:t>
      </w:r>
      <w:r>
        <w:rPr/>
        <w:t>виртуальной</w:t>
      </w:r>
      <w:r>
        <w:rPr>
          <w:spacing w:val="5"/>
        </w:rPr>
        <w:t> </w:t>
      </w:r>
      <w:r>
        <w:rPr/>
        <w:t>реальности</w:t>
      </w:r>
      <w:r>
        <w:rPr>
          <w:spacing w:val="6"/>
        </w:rPr>
        <w:t> </w:t>
      </w:r>
      <w:r>
        <w:rPr/>
        <w:t>/</w:t>
      </w:r>
      <w:r>
        <w:rPr>
          <w:spacing w:val="5"/>
        </w:rPr>
        <w:t> </w:t>
      </w:r>
      <w:r>
        <w:rPr/>
        <w:t>С.</w:t>
      </w:r>
      <w:r>
        <w:rPr>
          <w:spacing w:val="4"/>
        </w:rPr>
        <w:t> </w:t>
      </w:r>
      <w:r>
        <w:rPr/>
        <w:t>И.</w:t>
      </w:r>
      <w:r>
        <w:rPr>
          <w:spacing w:val="5"/>
        </w:rPr>
        <w:t> </w:t>
      </w:r>
      <w:r>
        <w:rPr/>
        <w:t>Орехов.</w:t>
      </w:r>
    </w:p>
    <w:p>
      <w:pPr>
        <w:pStyle w:val="BodyText"/>
        <w:ind w:left="87" w:right="94"/>
        <w:jc w:val="center"/>
      </w:pPr>
      <w:r>
        <w:rPr>
          <w:spacing w:val="-1"/>
        </w:rPr>
        <w:t>—</w:t>
      </w:r>
      <w:r>
        <w:rPr>
          <w:spacing w:val="-11"/>
        </w:rPr>
        <w:t> </w:t>
      </w:r>
      <w:r>
        <w:rPr>
          <w:spacing w:val="-1"/>
        </w:rPr>
        <w:t>Текст</w:t>
      </w:r>
      <w:r>
        <w:rPr>
          <w:spacing w:val="-11"/>
        </w:rPr>
        <w:t> </w:t>
      </w:r>
      <w:r>
        <w:rPr>
          <w:spacing w:val="-1"/>
        </w:rPr>
        <w:t>:</w:t>
      </w:r>
      <w:r>
        <w:rPr>
          <w:spacing w:val="-11"/>
        </w:rPr>
        <w:t> </w:t>
      </w:r>
      <w:r>
        <w:rPr/>
        <w:t>электронный</w:t>
      </w:r>
      <w:r>
        <w:rPr>
          <w:spacing w:val="-11"/>
        </w:rPr>
        <w:t> </w:t>
      </w:r>
      <w:r>
        <w:rPr/>
        <w:t>//</w:t>
      </w:r>
      <w:r>
        <w:rPr>
          <w:spacing w:val="-11"/>
        </w:rPr>
        <w:t> </w:t>
      </w:r>
      <w:r>
        <w:rPr/>
        <w:t>Вестник</w:t>
      </w:r>
      <w:r>
        <w:rPr>
          <w:spacing w:val="-13"/>
        </w:rPr>
        <w:t> </w:t>
      </w:r>
      <w:r>
        <w:rPr/>
        <w:t>Омского</w:t>
      </w:r>
      <w:r>
        <w:rPr>
          <w:spacing w:val="-13"/>
        </w:rPr>
        <w:t> </w:t>
      </w:r>
      <w:r>
        <w:rPr/>
        <w:t>государственного</w:t>
      </w:r>
      <w:r>
        <w:rPr>
          <w:spacing w:val="-14"/>
        </w:rPr>
        <w:t> </w:t>
      </w:r>
      <w:r>
        <w:rPr/>
        <w:t>педагогического</w:t>
      </w:r>
      <w:r>
        <w:rPr>
          <w:spacing w:val="-10"/>
        </w:rPr>
        <w:t> </w:t>
      </w:r>
      <w:r>
        <w:rPr/>
        <w:t>университета</w:t>
      </w:r>
    </w:p>
    <w:p>
      <w:pPr>
        <w:pStyle w:val="BodyText"/>
        <w:ind w:right="103"/>
        <w:jc w:val="both"/>
      </w:pPr>
      <w:r>
        <w:rPr/>
        <w:t>: электронный научный журнал. – 2006. – URL: </w:t>
      </w:r>
      <w:hyperlink r:id="rId5">
        <w:r>
          <w:rPr/>
          <w:t>http://www.omsk.edu/article/vestnik-omgpu-</w:t>
        </w:r>
      </w:hyperlink>
      <w:r>
        <w:rPr>
          <w:spacing w:val="1"/>
        </w:rPr>
        <w:t> </w:t>
      </w:r>
      <w:r>
        <w:rPr/>
        <w:t>21.pdf (дата</w:t>
      </w:r>
      <w:r>
        <w:rPr>
          <w:spacing w:val="-2"/>
        </w:rPr>
        <w:t> </w:t>
      </w:r>
      <w:r>
        <w:rPr/>
        <w:t>обращения:</w:t>
      </w:r>
      <w:r>
        <w:rPr>
          <w:spacing w:val="1"/>
        </w:rPr>
        <w:t> </w:t>
      </w:r>
      <w:r>
        <w:rPr/>
        <w:t>10.01.2015).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ind w:left="3957"/>
        <w:jc w:val="both"/>
      </w:pPr>
      <w:r>
        <w:rPr/>
        <w:t>Описание</w:t>
      </w:r>
      <w:r>
        <w:rPr>
          <w:spacing w:val="-3"/>
        </w:rPr>
        <w:t> </w:t>
      </w:r>
      <w:r>
        <w:rPr/>
        <w:t>сайта</w:t>
      </w:r>
    </w:p>
    <w:p>
      <w:pPr>
        <w:pStyle w:val="BodyText"/>
        <w:ind w:right="103"/>
        <w:jc w:val="both"/>
      </w:pPr>
      <w:r>
        <w:rPr/>
        <w:t>eLIBRARY.RU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научная</w:t>
      </w:r>
      <w:r>
        <w:rPr>
          <w:spacing w:val="1"/>
        </w:rPr>
        <w:t> </w:t>
      </w:r>
      <w:r>
        <w:rPr/>
        <w:t>электронная</w:t>
      </w:r>
      <w:r>
        <w:rPr>
          <w:spacing w:val="1"/>
        </w:rPr>
        <w:t> </w:t>
      </w:r>
      <w:r>
        <w:rPr/>
        <w:t>библиотека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сайт.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Москва,</w:t>
      </w:r>
      <w:r>
        <w:rPr>
          <w:spacing w:val="1"/>
        </w:rPr>
        <w:t> </w:t>
      </w:r>
      <w:r>
        <w:rPr/>
        <w:t>2000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r>
        <w:rPr/>
        <w:t>https://elibrary.ru</w:t>
      </w:r>
      <w:r>
        <w:rPr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обращения:</w:t>
      </w:r>
      <w:r>
        <w:rPr>
          <w:spacing w:val="1"/>
        </w:rPr>
        <w:t> </w:t>
      </w:r>
      <w:r>
        <w:rPr/>
        <w:t>09.01.2018).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доступа: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зарегистрир.</w:t>
      </w:r>
      <w:r>
        <w:rPr>
          <w:spacing w:val="1"/>
        </w:rPr>
        <w:t> </w:t>
      </w:r>
      <w:r>
        <w:rPr/>
        <w:t>пользователей.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Текст:</w:t>
      </w:r>
      <w:r>
        <w:rPr>
          <w:spacing w:val="-1"/>
        </w:rPr>
        <w:t> </w:t>
      </w:r>
      <w:r>
        <w:rPr/>
        <w:t>электронный.</w:t>
      </w:r>
    </w:p>
    <w:p>
      <w:pPr>
        <w:pStyle w:val="BodyText"/>
        <w:spacing w:before="2"/>
        <w:ind w:left="0"/>
      </w:pPr>
    </w:p>
    <w:p>
      <w:pPr>
        <w:pStyle w:val="Heading1"/>
        <w:ind w:right="89"/>
      </w:pPr>
      <w:r>
        <w:rPr/>
        <w:t>Ресурсы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ISBN,</w:t>
      </w:r>
      <w:r>
        <w:rPr>
          <w:spacing w:val="-1"/>
        </w:rPr>
        <w:t> </w:t>
      </w:r>
      <w:r>
        <w:rPr/>
        <w:t>DOI</w:t>
      </w:r>
    </w:p>
    <w:p>
      <w:pPr>
        <w:pStyle w:val="BodyText"/>
        <w:ind w:right="106"/>
        <w:jc w:val="both"/>
      </w:pPr>
      <w:r>
        <w:rPr/>
        <w:t>Варламова, Л. Н. Управление документацией / Л. Н. Варламова, Л. С. Баюн. – Москва :</w:t>
      </w:r>
      <w:r>
        <w:rPr>
          <w:spacing w:val="1"/>
        </w:rPr>
        <w:t> </w:t>
      </w:r>
      <w:r>
        <w:rPr/>
        <w:t>Спутник+, 2017. –</w:t>
      </w:r>
      <w:r>
        <w:rPr>
          <w:spacing w:val="-2"/>
        </w:rPr>
        <w:t> </w:t>
      </w:r>
      <w:r>
        <w:rPr/>
        <w:t>398</w:t>
      </w:r>
      <w:r>
        <w:rPr>
          <w:spacing w:val="-2"/>
        </w:rPr>
        <w:t> </w:t>
      </w:r>
      <w:r>
        <w:rPr/>
        <w:t>с. —</w:t>
      </w:r>
      <w:r>
        <w:rPr>
          <w:spacing w:val="1"/>
        </w:rPr>
        <w:t> </w:t>
      </w:r>
      <w:r>
        <w:rPr/>
        <w:t>ISBN</w:t>
      </w:r>
      <w:r>
        <w:rPr>
          <w:spacing w:val="-2"/>
        </w:rPr>
        <w:t> </w:t>
      </w:r>
      <w:r>
        <w:rPr/>
        <w:t>978-5-9973-4489-4.</w:t>
      </w:r>
      <w:r>
        <w:rPr>
          <w:spacing w:val="52"/>
        </w:rPr>
        <w:t> </w:t>
      </w:r>
      <w:r>
        <w:rPr/>
        <w:t>–</w:t>
      </w:r>
      <w:r>
        <w:rPr>
          <w:spacing w:val="-2"/>
        </w:rPr>
        <w:t> </w:t>
      </w:r>
      <w:r>
        <w:rPr/>
        <w:t>DOI</w:t>
      </w:r>
      <w:r>
        <w:rPr>
          <w:spacing w:val="-2"/>
        </w:rPr>
        <w:t> </w:t>
      </w:r>
      <w:r>
        <w:rPr/>
        <w:t>10.1596/978-0-8213-6475-8.</w:t>
      </w:r>
    </w:p>
    <w:sectPr>
      <w:pgSz w:w="11910" w:h="16840"/>
      <w:pgMar w:top="10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Calibri" w:hAnsi="Calibri" w:eastAsia="Calibri" w:cs="Calibri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7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87" w:right="92"/>
      <w:jc w:val="center"/>
    </w:pPr>
    <w:rPr>
      <w:rFonts w:ascii="Calibri" w:hAnsi="Calibri" w:eastAsia="Calibri" w:cs="Calibri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msk.edu/article/vestnik-omgpu-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2022-11-21T09:36:50Z</dcterms:created>
  <dcterms:modified xsi:type="dcterms:W3CDTF">2022-11-21T09:36:50Z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2022-11-21T00:00:00Z</vt:filetime>
  </property>
</Properties>
</file>